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4648" w:rsidRDefault="00B44648">
      <w:pPr>
        <w:tabs>
          <w:tab w:val="left" w:pos="17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L. dz. FPBD/134/AAES/2011                                                                                    Prudnik, 24 stycznia 2011 roku </w:t>
      </w:r>
    </w:p>
    <w:p w:rsidR="00B44648" w:rsidRDefault="00B44648">
      <w:pPr>
        <w:tabs>
          <w:tab w:val="left" w:pos="1755"/>
        </w:tabs>
        <w:rPr>
          <w:rFonts w:ascii="Arial" w:hAnsi="Arial" w:cs="Arial"/>
          <w:sz w:val="20"/>
          <w:szCs w:val="20"/>
        </w:rPr>
      </w:pPr>
    </w:p>
    <w:p w:rsidR="00B44648" w:rsidRDefault="00B44648">
      <w:pPr>
        <w:tabs>
          <w:tab w:val="left" w:pos="1755"/>
        </w:tabs>
        <w:rPr>
          <w:sz w:val="16"/>
          <w:szCs w:val="16"/>
        </w:rPr>
      </w:pPr>
    </w:p>
    <w:p w:rsidR="00B44648" w:rsidRDefault="00B446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PROGRAM </w:t>
      </w:r>
      <w:r>
        <w:rPr>
          <w:rFonts w:ascii="Arial" w:hAnsi="Arial" w:cs="Arial"/>
          <w:b/>
          <w:sz w:val="20"/>
          <w:szCs w:val="20"/>
        </w:rPr>
        <w:br/>
        <w:t xml:space="preserve">PRUDNICKIEGO FORUM EKONOMII SPOŁECZNEJ  I INICJATYW SPOŁECZNYCH </w:t>
      </w:r>
      <w:r>
        <w:rPr>
          <w:rFonts w:ascii="Arial" w:hAnsi="Arial" w:cs="Arial"/>
          <w:b/>
          <w:sz w:val="20"/>
          <w:szCs w:val="20"/>
        </w:rPr>
        <w:br/>
        <w:t>CZYLI ANIMATORZY I ANIMATORKI ES W DZIAŁANIU</w:t>
      </w:r>
    </w:p>
    <w:p w:rsidR="00B44648" w:rsidRDefault="00B44648">
      <w:pPr>
        <w:jc w:val="center"/>
        <w:rPr>
          <w:sz w:val="20"/>
          <w:szCs w:val="20"/>
        </w:rPr>
      </w:pPr>
    </w:p>
    <w:p w:rsidR="00B44648" w:rsidRDefault="00B44648">
      <w:pPr>
        <w:pStyle w:val="Nagwek"/>
        <w:tabs>
          <w:tab w:val="center" w:pos="5386"/>
        </w:tabs>
        <w:spacing w:before="0"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organizowanego w ramach projektu POKL.07.02.02-16-007/09</w:t>
      </w:r>
    </w:p>
    <w:p w:rsidR="00B44648" w:rsidRDefault="00B44648">
      <w:pPr>
        <w:jc w:val="center"/>
        <w:rPr>
          <w:rFonts w:ascii="Arial" w:hAnsi="Arial" w:cs="Arial"/>
          <w:sz w:val="20"/>
          <w:szCs w:val="20"/>
        </w:rPr>
      </w:pPr>
    </w:p>
    <w:p w:rsidR="00B44648" w:rsidRDefault="00B44648">
      <w:pPr>
        <w:pStyle w:val="Nagwek"/>
        <w:tabs>
          <w:tab w:val="center" w:pos="5386"/>
        </w:tabs>
        <w:spacing w:before="0" w:after="0"/>
        <w:jc w:val="center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pn. </w:t>
      </w:r>
      <w:r>
        <w:rPr>
          <w:rFonts w:cs="Arial"/>
          <w:b/>
          <w:sz w:val="20"/>
          <w:szCs w:val="20"/>
        </w:rPr>
        <w:t>„Animatorzy i Animatorki Ekonomii Społecznej”</w:t>
      </w:r>
    </w:p>
    <w:p w:rsidR="00B44648" w:rsidRDefault="00B44648">
      <w:pPr>
        <w:pStyle w:val="Nagwek"/>
        <w:tabs>
          <w:tab w:val="center" w:pos="5386"/>
        </w:tabs>
        <w:spacing w:before="1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współfinansowanego z Europejskiego Funduszu Społecznego </w:t>
      </w:r>
      <w:r>
        <w:rPr>
          <w:rFonts w:cs="Arial"/>
          <w:sz w:val="20"/>
          <w:szCs w:val="20"/>
        </w:rPr>
        <w:br/>
        <w:t>w ramach Programu Operacyjnego Kapitał Ludzki</w:t>
      </w:r>
    </w:p>
    <w:p w:rsidR="00B44648" w:rsidRDefault="00B44648">
      <w:pPr>
        <w:pStyle w:val="Nagwek"/>
        <w:tabs>
          <w:tab w:val="center" w:pos="5386"/>
        </w:tabs>
        <w:spacing w:before="1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Priorytet VII „Promocja integracji społecznej”</w:t>
      </w:r>
      <w:r>
        <w:rPr>
          <w:rFonts w:cs="Arial"/>
          <w:sz w:val="20"/>
          <w:szCs w:val="20"/>
        </w:rPr>
        <w:br/>
        <w:t xml:space="preserve">Działanie 7.2 „Przeciwdziałanie wykluczeniu i wzmocnienie sektora ekonomii społecznej”  </w:t>
      </w:r>
      <w:r>
        <w:rPr>
          <w:rFonts w:cs="Arial"/>
          <w:sz w:val="20"/>
          <w:szCs w:val="20"/>
        </w:rPr>
        <w:br/>
        <w:t>Poddziałanie 7.2.2 „Wsparcie ekonomii społecznej”</w:t>
      </w:r>
    </w:p>
    <w:p w:rsidR="00B44648" w:rsidRDefault="00B44648">
      <w:pPr>
        <w:pStyle w:val="Nagwek"/>
        <w:tabs>
          <w:tab w:val="center" w:pos="5386"/>
        </w:tabs>
        <w:spacing w:before="12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17 luty 2011r. w Auli I Liceum Ogólnokształcącego w Prudniku</w:t>
      </w:r>
    </w:p>
    <w:p w:rsidR="00B44648" w:rsidRDefault="00B4464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Gimnazjalna 2</w:t>
      </w:r>
    </w:p>
    <w:p w:rsidR="00B44648" w:rsidRDefault="00B44648">
      <w:pPr>
        <w:pStyle w:val="Nagwek"/>
        <w:tabs>
          <w:tab w:val="center" w:pos="5386"/>
        </w:tabs>
        <w:spacing w:before="120"/>
        <w:ind w:right="-142"/>
        <w:rPr>
          <w:rFonts w:cs="Arial"/>
          <w:sz w:val="16"/>
          <w:szCs w:val="16"/>
        </w:rPr>
      </w:pPr>
    </w:p>
    <w:p w:rsidR="00B44648" w:rsidRDefault="00B446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Realizatorzy:</w:t>
      </w:r>
      <w:r>
        <w:rPr>
          <w:rFonts w:ascii="Arial" w:hAnsi="Arial" w:cs="Arial"/>
          <w:b/>
          <w:sz w:val="20"/>
          <w:szCs w:val="20"/>
        </w:rPr>
        <w:t xml:space="preserve"> Międzynarodowe Centrum Partnerstwa Partners Network w Krakowie – Wnioskodawca Projektu </w:t>
      </w:r>
    </w:p>
    <w:p w:rsidR="00B44648" w:rsidRDefault="00B446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Fundacja „Bądź Dobroczyńcą” w Opolu – Partner Projektu</w:t>
      </w:r>
    </w:p>
    <w:p w:rsidR="00B44648" w:rsidRDefault="00B446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Animatorzy Ekonomii Społecznej z powiatu prudnickiego – uczestnicy projektu</w:t>
      </w:r>
    </w:p>
    <w:p w:rsidR="00B44648" w:rsidRDefault="00B446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09.00 – 12.00</w:t>
      </w:r>
    </w:p>
    <w:p w:rsidR="00B44648" w:rsidRDefault="00B44648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 xml:space="preserve">Powitanie uczestników i przedstawienie programu forum – </w:t>
      </w:r>
      <w:r>
        <w:rPr>
          <w:rFonts w:ascii="Arial" w:hAnsi="Arial" w:cs="Arial"/>
          <w:sz w:val="20"/>
          <w:szCs w:val="20"/>
        </w:rPr>
        <w:t xml:space="preserve">Jadwiga Olszowska - Urban Prezes MCPPN </w:t>
      </w:r>
      <w:r>
        <w:rPr>
          <w:rFonts w:ascii="Arial" w:hAnsi="Arial" w:cs="Arial"/>
          <w:sz w:val="20"/>
          <w:szCs w:val="20"/>
        </w:rPr>
        <w:br/>
        <w:t xml:space="preserve">w Krakowie i Wiesława Czyżyk – Prezes Fundacji Pomocy Dzieciom „Bądź Dobroczyńcą”. </w:t>
      </w:r>
    </w:p>
    <w:p w:rsidR="00B44648" w:rsidRDefault="00B44648">
      <w:pPr>
        <w:spacing w:line="360" w:lineRule="auto"/>
        <w:ind w:left="360"/>
        <w:rPr>
          <w:rFonts w:ascii="Arial" w:hAnsi="Arial" w:cs="Arial"/>
          <w:sz w:val="16"/>
          <w:szCs w:val="16"/>
        </w:rPr>
      </w:pPr>
    </w:p>
    <w:p w:rsidR="00B44648" w:rsidRDefault="00B44648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Prezentacja projektu „Animatorzy i Animatorki Ekonomii Społecznej” –  Małgorzata Brzózka Koordynator Projektu i Janusz Dubajka Ekspert ds. Ekonomii Społecznej i Partnerstwa Lokalnego</w:t>
      </w:r>
      <w:r>
        <w:rPr>
          <w:rFonts w:ascii="Arial" w:hAnsi="Arial" w:cs="Arial"/>
          <w:sz w:val="20"/>
          <w:szCs w:val="20"/>
        </w:rPr>
        <w:t xml:space="preserve"> Międzynarodowego Centrum Partnerstwa Partners Network. </w:t>
      </w:r>
    </w:p>
    <w:p w:rsidR="00B44648" w:rsidRDefault="00B44648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C06855" w:rsidRDefault="00EA6C9C">
      <w:pPr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Dobra p</w:t>
      </w:r>
      <w:r w:rsidR="00C06855">
        <w:rPr>
          <w:rFonts w:ascii="Arial" w:hAnsi="Arial" w:cs="Arial"/>
          <w:b/>
          <w:sz w:val="20"/>
          <w:szCs w:val="20"/>
        </w:rPr>
        <w:t xml:space="preserve">raktyka </w:t>
      </w:r>
      <w:r w:rsidR="001E3C56">
        <w:rPr>
          <w:rFonts w:ascii="Arial" w:hAnsi="Arial" w:cs="Arial"/>
          <w:b/>
          <w:sz w:val="20"/>
          <w:szCs w:val="20"/>
        </w:rPr>
        <w:t xml:space="preserve">Ekonomii Społecznej – </w:t>
      </w:r>
      <w:r w:rsidR="00C06855">
        <w:rPr>
          <w:rFonts w:ascii="Arial" w:hAnsi="Arial" w:cs="Arial"/>
          <w:b/>
          <w:sz w:val="20"/>
          <w:szCs w:val="20"/>
        </w:rPr>
        <w:t>Z</w:t>
      </w:r>
      <w:r w:rsidR="001E3C56">
        <w:rPr>
          <w:rFonts w:ascii="Arial" w:hAnsi="Arial" w:cs="Arial"/>
          <w:b/>
          <w:sz w:val="20"/>
          <w:szCs w:val="20"/>
        </w:rPr>
        <w:t xml:space="preserve">akład Aktywności Zawodowej Fundacji „Dom” w Opolu </w:t>
      </w:r>
      <w:r w:rsidR="00C06855">
        <w:rPr>
          <w:rFonts w:ascii="Arial" w:hAnsi="Arial" w:cs="Arial"/>
          <w:b/>
          <w:sz w:val="20"/>
          <w:szCs w:val="20"/>
        </w:rPr>
        <w:t>– Magdalena Sudołowicz</w:t>
      </w:r>
    </w:p>
    <w:p w:rsidR="00B44648" w:rsidRDefault="00B44648">
      <w:pPr>
        <w:ind w:left="357"/>
        <w:rPr>
          <w:rFonts w:ascii="Arial" w:hAnsi="Arial" w:cs="Arial"/>
          <w:sz w:val="16"/>
          <w:szCs w:val="16"/>
        </w:rPr>
      </w:pPr>
    </w:p>
    <w:p w:rsidR="00B44648" w:rsidRDefault="00B44648">
      <w:pPr>
        <w:spacing w:after="24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Animatorzy i Animatorki Ekonomii Społecznej w powiecie prudnickim </w:t>
      </w:r>
      <w:r>
        <w:rPr>
          <w:rFonts w:ascii="Arial" w:hAnsi="Arial" w:cs="Arial"/>
          <w:sz w:val="20"/>
          <w:szCs w:val="20"/>
        </w:rPr>
        <w:t>– prezentacja organizacji lub inicjatyw uczestników projektu: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Prezentacja Stowarzyszenia Promowania Nauki przy I Liceum Ogólnokształcącym im. Adama Mickiewicza w Prudniku</w:t>
      </w:r>
      <w:r>
        <w:rPr>
          <w:rFonts w:ascii="Arial" w:hAnsi="Arial" w:cs="Arial"/>
          <w:sz w:val="20"/>
          <w:szCs w:val="20"/>
        </w:rPr>
        <w:t>: Jadwiga Harasymowicz – uczestnik projektu,  Dyrektor I Liceum.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Muzyka łagodzi obyczaje – młodzi i dorośli w organizacji pozarządowej – Stowarzyszenie Przyjaciół Szkoły Muzycznej w Prudniku</w:t>
      </w:r>
      <w:r>
        <w:rPr>
          <w:rFonts w:ascii="Arial" w:hAnsi="Arial" w:cs="Arial"/>
          <w:sz w:val="20"/>
          <w:szCs w:val="20"/>
        </w:rPr>
        <w:t>: Alicja Pietrzkiewicz – uczestnik projektu i Barbara Hortyńska – Prezes Stowarzyszenia Przyjaciół Szkoły Muzycznej oraz Małgorzata Jaskółka – Dyrektor Szkoły Muzycznej.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Integracja środowiska przez kulturę, inicjatywy społeczne i wyrównywanie szans</w:t>
      </w:r>
      <w:r>
        <w:rPr>
          <w:rFonts w:ascii="Arial" w:hAnsi="Arial" w:cs="Arial"/>
          <w:sz w:val="20"/>
          <w:szCs w:val="20"/>
        </w:rPr>
        <w:t xml:space="preserve">: Joanna Korzeniowska, Ewa Dynysiuk – uczestniczki projektu i Ryszard Grajek – Dyrektor Prudnickiego Ośrodka </w:t>
      </w:r>
      <w:r>
        <w:rPr>
          <w:rFonts w:ascii="Arial" w:hAnsi="Arial" w:cs="Arial"/>
          <w:sz w:val="20"/>
          <w:szCs w:val="20"/>
        </w:rPr>
        <w:lastRenderedPageBreak/>
        <w:t>Kultury.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Konsultacyjno Doradczy – wsparcie III sektora i ekonomi społecznej</w:t>
      </w:r>
      <w:r>
        <w:rPr>
          <w:rFonts w:ascii="Arial" w:hAnsi="Arial" w:cs="Arial"/>
          <w:sz w:val="20"/>
          <w:szCs w:val="20"/>
        </w:rPr>
        <w:t>: Anna Mazur – uczestnik projektu (specjalista do spraw konsultacyjno-doradczych).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Szkoła Rodzenia – pasja i zawód: Elżbieta Golc-Mączka</w:t>
      </w:r>
      <w:r>
        <w:rPr>
          <w:rFonts w:ascii="Arial" w:hAnsi="Arial" w:cs="Arial"/>
          <w:sz w:val="20"/>
          <w:szCs w:val="20"/>
        </w:rPr>
        <w:t xml:space="preserve"> – uczestnik projektu.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Uniwersytet Złotego Wieku „Pokolenia”:</w:t>
      </w:r>
      <w:r>
        <w:rPr>
          <w:rFonts w:ascii="Arial" w:hAnsi="Arial" w:cs="Arial"/>
          <w:sz w:val="20"/>
          <w:szCs w:val="20"/>
        </w:rPr>
        <w:t xml:space="preserve"> Małgorzata Ojrzyńska – uczestnik projektu, wykładowca.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Koło Powiatowe Związku Żołnierzy Wojska Polskiego w Prudniku – Organizacja Pożytku Publicznego</w:t>
      </w:r>
      <w:r>
        <w:rPr>
          <w:rFonts w:ascii="Arial" w:hAnsi="Arial" w:cs="Arial"/>
          <w:sz w:val="20"/>
          <w:szCs w:val="20"/>
        </w:rPr>
        <w:t>: Stanisław Faber – uczestnik projektu, sekretarz koła.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Sołectwo Łąka Prudnicka – inicjatywy lokalne</w:t>
      </w:r>
      <w:r>
        <w:rPr>
          <w:rFonts w:ascii="Arial" w:hAnsi="Arial" w:cs="Arial"/>
          <w:sz w:val="20"/>
          <w:szCs w:val="20"/>
        </w:rPr>
        <w:t>: Józef Porada – uczestnik projektu, sołtys wsi Łąka Prudnicka oraz Agnieszka Stanisz – uczestnik projektu.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Inicjatywy Stowarzyszenia Odnowy Wsi Łącznik:</w:t>
      </w:r>
      <w:r>
        <w:rPr>
          <w:rFonts w:ascii="Arial" w:hAnsi="Arial" w:cs="Arial"/>
          <w:sz w:val="20"/>
          <w:szCs w:val="20"/>
        </w:rPr>
        <w:t xml:space="preserve"> Dorota Małek – uczestnik projektu, Prezes Stowarzyszenia.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Wsparcie podmiotów ekonomii społecznej poprzez działania Powiatowego Centrum Pomocy Rodzinie w Prudniku –</w:t>
      </w:r>
      <w:r>
        <w:rPr>
          <w:rFonts w:ascii="Arial" w:hAnsi="Arial" w:cs="Arial"/>
          <w:sz w:val="20"/>
          <w:szCs w:val="20"/>
        </w:rPr>
        <w:t xml:space="preserve"> Barbara Pokorska, Artur Pietryka, Kamil Chodnik, Daniel Nicpoń – uczestnicy projektu.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Centrum Dialogu Kultur Zamek w Chrzelicach </w:t>
      </w:r>
      <w:r w:rsidR="009B384F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Fundacja ORTUS</w:t>
      </w:r>
      <w:r>
        <w:rPr>
          <w:rFonts w:ascii="Arial" w:hAnsi="Arial" w:cs="Arial"/>
          <w:sz w:val="20"/>
          <w:szCs w:val="20"/>
        </w:rPr>
        <w:t>: Robert Hellfeier – uczestnik projektu.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Odnowa Wsi Chrzelice, prezentacja działalności Stowarzyszenia</w:t>
      </w:r>
      <w:r w:rsidR="009B384F">
        <w:rPr>
          <w:rFonts w:ascii="Arial" w:hAnsi="Arial" w:cs="Arial"/>
          <w:sz w:val="20"/>
          <w:szCs w:val="20"/>
        </w:rPr>
        <w:t xml:space="preserve">: Robert Roden – </w:t>
      </w:r>
      <w:r>
        <w:rPr>
          <w:rFonts w:ascii="Arial" w:hAnsi="Arial" w:cs="Arial"/>
          <w:sz w:val="20"/>
          <w:szCs w:val="20"/>
        </w:rPr>
        <w:t>członek zarządu stowarzyszenia, Dolak Grażyna – uczestnik projektu, z-ca prezesa, Ewa Wierzbicka – uczestnicy projektu.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Odnowa wsi Łącznik metodą aktywizacji mieszkańców - Stowarzyszenie Odnowy Wsi Łącznik :</w:t>
      </w:r>
      <w:r>
        <w:rPr>
          <w:rFonts w:ascii="Arial" w:hAnsi="Arial" w:cs="Arial"/>
          <w:sz w:val="20"/>
          <w:szCs w:val="20"/>
        </w:rPr>
        <w:t xml:space="preserve"> Dorota Małek – uczestnik projektu, Prezes Stowarzyszenia Odnowy Wsi Łącznik.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Prudnickiej Wielobranżowej Spółdzielni Socjalnej „Dobromir”:</w:t>
      </w:r>
      <w:r>
        <w:rPr>
          <w:rFonts w:ascii="Arial" w:hAnsi="Arial" w:cs="Arial"/>
          <w:sz w:val="20"/>
          <w:szCs w:val="20"/>
        </w:rPr>
        <w:t xml:space="preserve"> Jadwiga Skubik – uczestnik projektu, prezes Spółdzielni oraz  Tomasz Piotrowski, Iwona Olejnik, Paweł Olejnik- uczestnicy projektu.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Stowarzyszenie Odnowy Wsi Niemysłowice „Bukowy Las”:</w:t>
      </w:r>
      <w:r>
        <w:rPr>
          <w:rFonts w:ascii="Arial" w:hAnsi="Arial" w:cs="Arial"/>
          <w:sz w:val="20"/>
          <w:szCs w:val="20"/>
        </w:rPr>
        <w:t xml:space="preserve"> Małgorzata Szewczuk i Magdalena Niedźwiecka – uczestnicy projektu.</w:t>
      </w:r>
    </w:p>
    <w:p w:rsidR="00B44648" w:rsidRDefault="00B44648">
      <w:pPr>
        <w:rPr>
          <w:rFonts w:ascii="Arial" w:hAnsi="Arial" w:cs="Arial"/>
          <w:sz w:val="20"/>
          <w:szCs w:val="20"/>
        </w:rPr>
      </w:pPr>
    </w:p>
    <w:p w:rsidR="00B44648" w:rsidRDefault="00B44648">
      <w:pPr>
        <w:rPr>
          <w:rFonts w:ascii="Arial" w:hAnsi="Arial" w:cs="Arial"/>
          <w:sz w:val="20"/>
          <w:szCs w:val="20"/>
        </w:rPr>
      </w:pPr>
    </w:p>
    <w:p w:rsidR="00B44648" w:rsidRDefault="00B446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12.00 – 12.30 </w:t>
      </w:r>
    </w:p>
    <w:p w:rsidR="00B44648" w:rsidRDefault="00B44648">
      <w:pPr>
        <w:rPr>
          <w:rFonts w:ascii="Arial" w:hAnsi="Arial" w:cs="Arial"/>
          <w:sz w:val="20"/>
          <w:szCs w:val="20"/>
        </w:rPr>
      </w:pPr>
    </w:p>
    <w:p w:rsidR="00B44648" w:rsidRDefault="00B44648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Przerwa na poczęstunek </w:t>
      </w:r>
    </w:p>
    <w:p w:rsidR="00B44648" w:rsidRDefault="00B44648">
      <w:pPr>
        <w:rPr>
          <w:rFonts w:ascii="Arial" w:hAnsi="Arial" w:cs="Arial"/>
          <w:sz w:val="20"/>
          <w:szCs w:val="20"/>
        </w:rPr>
      </w:pPr>
    </w:p>
    <w:p w:rsidR="00B44648" w:rsidRDefault="00B446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12.30 – 14.00 </w:t>
      </w:r>
    </w:p>
    <w:p w:rsidR="00B44648" w:rsidRDefault="00B44648">
      <w:pPr>
        <w:rPr>
          <w:rFonts w:ascii="Arial" w:hAnsi="Arial" w:cs="Arial"/>
          <w:b/>
          <w:sz w:val="20"/>
          <w:szCs w:val="20"/>
        </w:rPr>
      </w:pPr>
    </w:p>
    <w:p w:rsidR="00B44648" w:rsidRDefault="00B4464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Wystąpienia Przedstawicieli Samorządu z gmin oraz Przedstawicieli  Samorządu Powiatu Prudnickiego</w:t>
      </w:r>
    </w:p>
    <w:p w:rsidR="00B44648" w:rsidRDefault="00B4464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44648" w:rsidRDefault="00B44648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Wystąpienie poseł na Sejm RP – Pani Janina Okrągły.</w:t>
      </w:r>
    </w:p>
    <w:p w:rsidR="00B44648" w:rsidRDefault="00B44648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Prezentacja Gminy Prudnik przez przedstawicieli Urzędu Miasta i Gminy Prudnik,</w:t>
      </w:r>
    </w:p>
    <w:p w:rsidR="00B44648" w:rsidRDefault="00B44648">
      <w:pPr>
        <w:spacing w:line="360" w:lineRule="auto"/>
        <w:ind w:left="709"/>
        <w:rPr>
          <w:rFonts w:ascii="Arial" w:hAnsi="Arial" w:cs="Arial"/>
          <w:b/>
          <w:sz w:val="16"/>
          <w:szCs w:val="16"/>
        </w:rPr>
      </w:pPr>
    </w:p>
    <w:p w:rsidR="00B44648" w:rsidRDefault="00B44648">
      <w:pPr>
        <w:spacing w:after="240" w:line="360" w:lineRule="auto"/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Otoczenie podmiotów ekonomii społecznej  –  prezentacje: 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Prezentacja Stowarzyszenia Miłośników Wsi Moszczanka w Moszczance</w:t>
      </w:r>
      <w:r>
        <w:rPr>
          <w:rFonts w:ascii="Arial" w:hAnsi="Arial" w:cs="Arial"/>
          <w:sz w:val="20"/>
          <w:szCs w:val="20"/>
        </w:rPr>
        <w:t xml:space="preserve">: Katarzyna Czochara – Prezes </w:t>
      </w:r>
      <w:r>
        <w:rPr>
          <w:rFonts w:ascii="Arial" w:hAnsi="Arial" w:cs="Arial"/>
          <w:sz w:val="20"/>
          <w:szCs w:val="20"/>
        </w:rPr>
        <w:lastRenderedPageBreak/>
        <w:t>Stowarzyszenia.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Inicjatywa: profilaktyka w zakresie pierwszej pomocy i bezpieczeństwa pracy</w:t>
      </w:r>
      <w:r>
        <w:rPr>
          <w:rFonts w:ascii="Arial" w:hAnsi="Arial" w:cs="Arial"/>
          <w:sz w:val="20"/>
          <w:szCs w:val="20"/>
        </w:rPr>
        <w:t>: Paweł Hoffmann – instruktor ratownictwa medycznego.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Stowarzyszenie Przyjaciół Publicznego Gimnazjum nr 1 im. Kardynała Stefana Wyszyńskiego w Prudniku – „Przyjazna Jedynka”:</w:t>
      </w:r>
      <w:r>
        <w:rPr>
          <w:rFonts w:ascii="Arial" w:hAnsi="Arial" w:cs="Arial"/>
          <w:sz w:val="20"/>
          <w:szCs w:val="20"/>
        </w:rPr>
        <w:t xml:space="preserve"> Dyrektor Ludmiła Lisowska.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Polski Związek Niewidomych w Prudniku</w:t>
      </w:r>
      <w:r>
        <w:rPr>
          <w:rFonts w:ascii="Arial" w:hAnsi="Arial" w:cs="Arial"/>
          <w:sz w:val="20"/>
          <w:szCs w:val="20"/>
        </w:rPr>
        <w:t>: Prezes Kazimiera Birecka.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Środowiskowy Dom Samopomocy w Prudniku</w:t>
      </w:r>
      <w:r>
        <w:rPr>
          <w:rFonts w:ascii="Arial" w:hAnsi="Arial" w:cs="Arial"/>
          <w:sz w:val="20"/>
          <w:szCs w:val="20"/>
        </w:rPr>
        <w:t>: Kierownik Tadeusz Piątkowski.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Ośrodek Rehabilitacji i Opieki Psychiatrycznej w Racławicach Śląskich</w:t>
      </w:r>
      <w:r>
        <w:rPr>
          <w:rFonts w:ascii="Arial" w:hAnsi="Arial" w:cs="Arial"/>
          <w:sz w:val="20"/>
          <w:szCs w:val="20"/>
        </w:rPr>
        <w:t>: dyrektor Anna Siemiginowska.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 Szkoła Ośrodek Szkolenia Kierowców</w:t>
      </w:r>
      <w:r>
        <w:rPr>
          <w:rFonts w:ascii="Arial" w:hAnsi="Arial" w:cs="Arial"/>
          <w:sz w:val="20"/>
          <w:szCs w:val="20"/>
        </w:rPr>
        <w:t xml:space="preserve"> </w:t>
      </w:r>
      <w:r w:rsidR="00C43E4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Zdzisław Markier, członek Związku Żołnierzy Wojska Polskiego.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OSP Chrzelice – współpraca partnerska jednostek OSP z Chrzelic I Radslavic</w:t>
      </w:r>
      <w:r>
        <w:rPr>
          <w:rFonts w:ascii="Arial" w:hAnsi="Arial" w:cs="Arial"/>
          <w:sz w:val="20"/>
          <w:szCs w:val="20"/>
        </w:rPr>
        <w:t>: Andrzej Uliczka – naczelnik OSP.</w:t>
      </w:r>
    </w:p>
    <w:p w:rsidR="0089037C" w:rsidRPr="0089037C" w:rsidRDefault="0089037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89037C">
        <w:rPr>
          <w:rFonts w:ascii="Arial" w:hAnsi="Arial" w:cs="Arial"/>
          <w:b/>
          <w:sz w:val="20"/>
          <w:szCs w:val="20"/>
        </w:rPr>
        <w:t>CENTRUM KOBUDO KENKYUKAI,</w:t>
      </w:r>
      <w:r w:rsidRPr="0089037C">
        <w:rPr>
          <w:rFonts w:ascii="Arial" w:hAnsi="Arial" w:cs="Arial"/>
          <w:sz w:val="20"/>
          <w:szCs w:val="20"/>
        </w:rPr>
        <w:t xml:space="preserve"> </w:t>
      </w:r>
      <w:r w:rsidRPr="0089037C">
        <w:rPr>
          <w:rFonts w:ascii="Arial" w:hAnsi="Arial" w:cs="Arial"/>
          <w:b/>
          <w:sz w:val="20"/>
          <w:szCs w:val="20"/>
        </w:rPr>
        <w:t>Ośrodek szkolenia monocy</w:t>
      </w:r>
      <w:r>
        <w:rPr>
          <w:rFonts w:ascii="Arial" w:hAnsi="Arial" w:cs="Arial"/>
          <w:b/>
          <w:sz w:val="20"/>
          <w:szCs w:val="20"/>
        </w:rPr>
        <w:t>k</w:t>
      </w:r>
      <w:r w:rsidRPr="0089037C">
        <w:rPr>
          <w:rFonts w:ascii="Arial" w:hAnsi="Arial" w:cs="Arial"/>
          <w:b/>
          <w:sz w:val="20"/>
          <w:szCs w:val="20"/>
        </w:rPr>
        <w:t>listów ICHIRINSHA (sekcja monocyklistów) oraz KOMISJA HISTORII I TRADYCJI ZIEMI CHRZELICKIEJ</w:t>
      </w:r>
      <w:r w:rsidRPr="0089037C">
        <w:rPr>
          <w:rFonts w:ascii="Arial" w:hAnsi="Arial" w:cs="Arial"/>
          <w:sz w:val="20"/>
          <w:szCs w:val="20"/>
        </w:rPr>
        <w:t xml:space="preserve"> jako nowatorska idea łączenia kilku pokoleń poprzez nietypowe działania</w:t>
      </w:r>
      <w:r>
        <w:rPr>
          <w:rFonts w:ascii="Arial" w:hAnsi="Arial" w:cs="Arial"/>
          <w:sz w:val="20"/>
          <w:szCs w:val="20"/>
        </w:rPr>
        <w:t>: Eryk Murlowski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Stowarzyszenie Odnowy Wsi Pogórze – jako przykład dobrej praktyki aktywizacji mieszkańców wsi</w:t>
      </w:r>
      <w:r>
        <w:rPr>
          <w:rFonts w:ascii="Arial" w:hAnsi="Arial" w:cs="Arial"/>
          <w:sz w:val="20"/>
          <w:szCs w:val="20"/>
        </w:rPr>
        <w:t>: Marek Kasicz.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Koło Gospodyń Wiejskich – Kobiety Godne Wyróżnienia</w:t>
      </w:r>
      <w:r>
        <w:rPr>
          <w:rFonts w:ascii="Arial" w:hAnsi="Arial" w:cs="Arial"/>
          <w:sz w:val="20"/>
          <w:szCs w:val="20"/>
        </w:rPr>
        <w:t>: Izabela Tobiasz- przewodnicząca Koła Gospodyń Wiejskich.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Ludowy Zespół Sportowy, Inicjatywy w  Środowisku Lokalnym wsi Niemysłowice</w:t>
      </w:r>
      <w:r>
        <w:rPr>
          <w:rFonts w:ascii="Arial" w:hAnsi="Arial" w:cs="Arial"/>
          <w:sz w:val="20"/>
          <w:szCs w:val="20"/>
        </w:rPr>
        <w:t>: Waldemar Bedryj – trener LZS Niemysłowice.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Grupa Rekonstrukcji Historycznej „Krogulec”</w:t>
      </w:r>
      <w:r>
        <w:rPr>
          <w:rFonts w:ascii="Arial" w:hAnsi="Arial" w:cs="Arial"/>
          <w:sz w:val="20"/>
          <w:szCs w:val="20"/>
        </w:rPr>
        <w:t>: Artur Biernacki.</w:t>
      </w:r>
    </w:p>
    <w:p w:rsidR="009B384F" w:rsidRDefault="009B384F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Stowarzyszenie „Sapra” </w:t>
      </w:r>
      <w:r>
        <w:rPr>
          <w:rFonts w:ascii="Arial" w:hAnsi="Arial" w:cs="Arial"/>
          <w:sz w:val="20"/>
          <w:szCs w:val="20"/>
        </w:rPr>
        <w:t>– Monika Witkowska</w:t>
      </w:r>
      <w:r w:rsidR="00651594">
        <w:rPr>
          <w:rFonts w:ascii="Arial" w:hAnsi="Arial" w:cs="Arial"/>
          <w:sz w:val="20"/>
          <w:szCs w:val="20"/>
        </w:rPr>
        <w:t>-Kubas</w:t>
      </w:r>
    </w:p>
    <w:p w:rsidR="00B44648" w:rsidRDefault="00B44648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DJ Rafix – młodzieżowy inicjator muzyczny</w:t>
      </w:r>
      <w:r>
        <w:rPr>
          <w:rFonts w:ascii="Arial" w:hAnsi="Arial" w:cs="Arial"/>
          <w:sz w:val="20"/>
          <w:szCs w:val="20"/>
        </w:rPr>
        <w:t>: Rafał Łapiak.</w:t>
      </w:r>
    </w:p>
    <w:p w:rsidR="00B44648" w:rsidRDefault="00B44648">
      <w:pPr>
        <w:pStyle w:val="Akapitzlist"/>
        <w:rPr>
          <w:rFonts w:ascii="Arial" w:hAnsi="Arial" w:cs="Arial"/>
          <w:sz w:val="20"/>
          <w:szCs w:val="20"/>
        </w:rPr>
      </w:pPr>
    </w:p>
    <w:p w:rsidR="00B44648" w:rsidRDefault="00B4464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Prudnickie Forum Ekonomii Społecznej uświetnią występy dzieci i młodzieży</w:t>
      </w:r>
      <w:r>
        <w:rPr>
          <w:rFonts w:ascii="Arial" w:hAnsi="Arial" w:cs="Arial"/>
          <w:b/>
          <w:sz w:val="22"/>
          <w:szCs w:val="22"/>
        </w:rPr>
        <w:br/>
        <w:t xml:space="preserve"> z Prudnickiego Ośrodka Kultury.</w:t>
      </w:r>
    </w:p>
    <w:p w:rsidR="00B44648" w:rsidRDefault="00B44648">
      <w:pPr>
        <w:spacing w:after="120"/>
        <w:ind w:left="714"/>
        <w:jc w:val="center"/>
        <w:rPr>
          <w:rFonts w:ascii="Arial" w:hAnsi="Arial" w:cs="Arial"/>
          <w:b/>
        </w:rPr>
      </w:pPr>
    </w:p>
    <w:p w:rsidR="00B44648" w:rsidRDefault="00B44648">
      <w:pPr>
        <w:spacing w:after="120" w:line="360" w:lineRule="auto"/>
        <w:ind w:left="360"/>
      </w:pPr>
      <w:r>
        <w:rPr>
          <w:rFonts w:ascii="Arial" w:hAnsi="Arial" w:cs="Arial"/>
          <w:b/>
          <w:sz w:val="20"/>
          <w:szCs w:val="20"/>
        </w:rPr>
        <w:t>Podsumowanie, dyskusja i zakończenie spotkania</w:t>
      </w:r>
    </w:p>
    <w:sectPr w:rsidR="00B44648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2387" w:right="851" w:bottom="2410" w:left="709" w:header="425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7F" w:rsidRDefault="0044187F">
      <w:r>
        <w:separator/>
      </w:r>
    </w:p>
  </w:endnote>
  <w:endnote w:type="continuationSeparator" w:id="0">
    <w:p w:rsidR="0044187F" w:rsidRDefault="0044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48" w:rsidRDefault="00B44648">
    <w:pPr>
      <w:pStyle w:val="Stopka"/>
      <w:shd w:val="clear" w:color="auto" w:fill="FFFFFF"/>
      <w:jc w:val="center"/>
      <w:rPr>
        <w:color w:val="000000"/>
        <w:sz w:val="16"/>
        <w:szCs w:val="16"/>
        <w:lang w:val="pl-PL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10.2pt;margin-top:5.8pt;width:570.8pt;height:.1pt;z-index:-251659776" o:connectortype="straight" strokeweight=".26mm">
          <v:stroke joinstyle="miter"/>
        </v:shape>
      </w:pict>
    </w:r>
  </w:p>
  <w:p w:rsidR="00B44648" w:rsidRDefault="00B44648">
    <w:pPr>
      <w:pStyle w:val="Stopka"/>
      <w:shd w:val="clear" w:color="auto" w:fill="FFFFFF"/>
      <w:jc w:val="center"/>
      <w:rPr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Biuro Projektu:  45-040 Opole, pl. Kopernika 4/6a. tel/fax. 077 4411229, 506160982, e-mail: </w:t>
    </w:r>
    <w:hyperlink r:id="rId1" w:history="1">
      <w:r>
        <w:rPr>
          <w:rStyle w:val="Hipercze"/>
          <w:rFonts w:ascii="Arial" w:hAnsi="Arial"/>
        </w:rPr>
        <w:t>info@dobroczynca.org</w:t>
      </w:r>
    </w:hyperlink>
  </w:p>
  <w:p w:rsidR="00B44648" w:rsidRDefault="00B44648">
    <w:pPr>
      <w:pStyle w:val="Stopka"/>
      <w:shd w:val="clear" w:color="auto" w:fill="FFFFFF"/>
      <w:jc w:val="center"/>
      <w:rPr>
        <w:color w:val="000000"/>
        <w:sz w:val="16"/>
        <w:szCs w:val="16"/>
      </w:rPr>
    </w:pPr>
  </w:p>
  <w:p w:rsidR="00B44648" w:rsidRDefault="00B44648">
    <w:pPr>
      <w:pStyle w:val="Stopka"/>
      <w:shd w:val="clear" w:color="auto" w:fill="FFFFFF"/>
      <w:jc w:val="center"/>
      <w:rPr>
        <w:sz w:val="4"/>
        <w:szCs w:val="4"/>
      </w:rPr>
    </w:pPr>
  </w:p>
  <w:tbl>
    <w:tblPr>
      <w:tblW w:w="0" w:type="auto"/>
      <w:tblInd w:w="108" w:type="dxa"/>
      <w:tblLayout w:type="fixed"/>
      <w:tblLook w:val="0000"/>
    </w:tblPr>
    <w:tblGrid>
      <w:gridCol w:w="1384"/>
      <w:gridCol w:w="475"/>
      <w:gridCol w:w="1505"/>
      <w:gridCol w:w="2846"/>
      <w:gridCol w:w="2048"/>
      <w:gridCol w:w="2507"/>
    </w:tblGrid>
    <w:tr w:rsidR="00B44648">
      <w:trPr>
        <w:trHeight w:val="1082"/>
      </w:trPr>
      <w:tc>
        <w:tcPr>
          <w:tcW w:w="1384" w:type="dxa"/>
        </w:tcPr>
        <w:p w:rsidR="00B44648" w:rsidRDefault="00B44648">
          <w:pPr>
            <w:pStyle w:val="Zawartotabeli"/>
            <w:snapToGrid w:val="0"/>
            <w:jc w:val="center"/>
          </w:pPr>
        </w:p>
        <w:p w:rsidR="00B44648" w:rsidRDefault="00B44648">
          <w:pPr>
            <w:pStyle w:val="Zawartotabeli"/>
            <w:jc w:val="center"/>
            <w:rPr>
              <w:sz w:val="8"/>
              <w:szCs w:val="8"/>
            </w:rPr>
          </w:pPr>
          <w:r>
            <w:pict>
              <v:shape id="_x0000_s1029" type="#_x0000_t32" style="position:absolute;left:0;text-align:left;margin-left:5.7pt;margin-top:-.45pt;width:570.8pt;height:.1pt;z-index:-251656704" o:connectortype="straight" strokeweight=".26mm">
                <v:stroke joinstyle="miter"/>
              </v:shape>
            </w:pict>
          </w:r>
          <w:r w:rsidR="004E676E">
            <w:rPr>
              <w:noProof/>
              <w:lang w:eastAsia="pl-PL"/>
            </w:rPr>
            <w:drawing>
              <wp:inline distT="0" distB="0" distL="0" distR="0">
                <wp:extent cx="666750" cy="476250"/>
                <wp:effectExtent l="1905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44648" w:rsidRDefault="00B44648">
          <w:pPr>
            <w:pStyle w:val="Zawartotabeli"/>
            <w:jc w:val="center"/>
            <w:rPr>
              <w:sz w:val="8"/>
              <w:szCs w:val="8"/>
            </w:rPr>
          </w:pPr>
        </w:p>
        <w:p w:rsidR="00B44648" w:rsidRDefault="00B44648">
          <w:pPr>
            <w:pStyle w:val="Zawartotabeli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Instytucja Pośrednicząca</w:t>
          </w:r>
        </w:p>
      </w:tc>
      <w:tc>
        <w:tcPr>
          <w:tcW w:w="475" w:type="dxa"/>
        </w:tcPr>
        <w:p w:rsidR="00B44648" w:rsidRDefault="00B44648">
          <w:pPr>
            <w:pStyle w:val="Zawartotabeli"/>
            <w:snapToGrid w:val="0"/>
            <w:jc w:val="center"/>
          </w:pPr>
        </w:p>
      </w:tc>
      <w:tc>
        <w:tcPr>
          <w:tcW w:w="1505" w:type="dxa"/>
        </w:tcPr>
        <w:p w:rsidR="00B44648" w:rsidRDefault="00B44648">
          <w:pPr>
            <w:pStyle w:val="Zawartotabeli"/>
            <w:snapToGrid w:val="0"/>
            <w:spacing w:before="120"/>
            <w:jc w:val="center"/>
            <w:rPr>
              <w:bCs/>
              <w:sz w:val="16"/>
              <w:szCs w:val="16"/>
            </w:rPr>
          </w:pPr>
          <w:r>
            <w:object w:dxaOrig="3525" w:dyaOrig="36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4.5pt;height:66.75pt" o:ole="" filled="t">
                <v:fill color2="black"/>
                <v:imagedata r:id="rId3" o:title=""/>
              </v:shape>
              <o:OLEObject Type="Embed" ProgID="PBrush" ShapeID="_x0000_i1028" DrawAspect="Content" ObjectID="_1416344135" r:id="rId4"/>
            </w:object>
          </w:r>
        </w:p>
      </w:tc>
      <w:tc>
        <w:tcPr>
          <w:tcW w:w="2846" w:type="dxa"/>
        </w:tcPr>
        <w:p w:rsidR="00B44648" w:rsidRDefault="00B44648">
          <w:pPr>
            <w:pStyle w:val="Zawartotabeli"/>
            <w:snapToGrid w:val="0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Wnioskodawca Projektu</w:t>
          </w:r>
        </w:p>
        <w:p w:rsidR="00B44648" w:rsidRDefault="00B4464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</w:p>
        <w:p w:rsidR="00B44648" w:rsidRDefault="00B4464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Międzynarodowe Centrum Partnerstwa</w:t>
          </w:r>
        </w:p>
        <w:p w:rsidR="00B44648" w:rsidRDefault="00B4464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Partners Network w Krakowie</w:t>
          </w:r>
        </w:p>
        <w:p w:rsidR="00B44648" w:rsidRDefault="00B44648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Ul. Krupnicza 8/3a, 31-123 Kraków</w:t>
          </w:r>
        </w:p>
        <w:p w:rsidR="00B44648" w:rsidRDefault="00B44648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Biuro Wnioskodawcy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B44648" w:rsidRDefault="00B44648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ul. Piłsudskiego 4, 32-500 Chrzanów</w:t>
          </w:r>
        </w:p>
        <w:p w:rsidR="00B44648" w:rsidRDefault="00B44648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Kontakt: tel/fax: (032) 753 89 49</w:t>
          </w:r>
        </w:p>
        <w:p w:rsidR="00B44648" w:rsidRDefault="00B44648">
          <w:pPr>
            <w:jc w:val="center"/>
          </w:pPr>
          <w:r>
            <w:rPr>
              <w:rFonts w:ascii="Arial" w:hAnsi="Arial" w:cs="Arial"/>
              <w:sz w:val="12"/>
              <w:szCs w:val="12"/>
              <w:lang w:val="de-DE"/>
            </w:rPr>
            <w:t xml:space="preserve">e-mail: </w:t>
          </w:r>
          <w:hyperlink r:id="rId5" w:history="1">
            <w:r>
              <w:rPr>
                <w:rStyle w:val="Hipercze"/>
                <w:rFonts w:ascii="Arial" w:hAnsi="Arial"/>
              </w:rPr>
              <w:t>biuromcp@partners.net.pl</w:t>
            </w:r>
          </w:hyperlink>
        </w:p>
        <w:p w:rsidR="00B44648" w:rsidRDefault="00B44648">
          <w:pPr>
            <w:pStyle w:val="Zawartotabeli"/>
            <w:jc w:val="center"/>
          </w:pPr>
          <w:hyperlink r:id="rId6" w:history="1">
            <w:r>
              <w:rPr>
                <w:rStyle w:val="Hipercze"/>
                <w:rFonts w:ascii="Arial" w:hAnsi="Arial"/>
              </w:rPr>
              <w:t>www.partners.net.pl</w:t>
            </w:r>
          </w:hyperlink>
        </w:p>
      </w:tc>
      <w:tc>
        <w:tcPr>
          <w:tcW w:w="2048" w:type="dxa"/>
        </w:tcPr>
        <w:p w:rsidR="00B44648" w:rsidRDefault="00B44648">
          <w:pPr>
            <w:pStyle w:val="Zawartotabeli"/>
            <w:snapToGrid w:val="0"/>
            <w:jc w:val="center"/>
          </w:pPr>
        </w:p>
        <w:p w:rsidR="00B44648" w:rsidRDefault="004E676E">
          <w:pPr>
            <w:pStyle w:val="Zawartotabeli"/>
            <w:jc w:val="center"/>
            <w:rPr>
              <w:bCs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28725" cy="438150"/>
                <wp:effectExtent l="1905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44648" w:rsidRDefault="00B44648">
          <w:pPr>
            <w:pStyle w:val="Zawartotabeli"/>
            <w:rPr>
              <w:bCs/>
              <w:sz w:val="16"/>
              <w:szCs w:val="16"/>
            </w:rPr>
          </w:pPr>
        </w:p>
      </w:tc>
      <w:tc>
        <w:tcPr>
          <w:tcW w:w="2507" w:type="dxa"/>
        </w:tcPr>
        <w:p w:rsidR="00B44648" w:rsidRDefault="00B44648">
          <w:pPr>
            <w:pStyle w:val="Zawartotabeli"/>
            <w:snapToGrid w:val="0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Partner Projektu</w:t>
          </w:r>
        </w:p>
        <w:p w:rsidR="00B44648" w:rsidRDefault="00B44648">
          <w:pPr>
            <w:pStyle w:val="Zawartotabeli"/>
            <w:jc w:val="center"/>
            <w:rPr>
              <w:rFonts w:ascii="Arial" w:hAnsi="Arial"/>
              <w:b/>
              <w:bCs/>
              <w:sz w:val="14"/>
              <w:szCs w:val="14"/>
            </w:rPr>
          </w:pPr>
        </w:p>
        <w:p w:rsidR="00B44648" w:rsidRDefault="00B44648">
          <w:pPr>
            <w:pStyle w:val="Zawartotabeli"/>
            <w:jc w:val="center"/>
            <w:rPr>
              <w:rFonts w:ascii="Arial" w:hAnsi="Arial"/>
              <w:b/>
              <w:bCs/>
              <w:sz w:val="14"/>
              <w:szCs w:val="14"/>
            </w:rPr>
          </w:pPr>
          <w:r>
            <w:rPr>
              <w:rFonts w:ascii="Arial" w:hAnsi="Arial"/>
              <w:b/>
              <w:bCs/>
              <w:sz w:val="14"/>
              <w:szCs w:val="14"/>
            </w:rPr>
            <w:t>Fundacja Pomocy Dzieciom</w:t>
          </w:r>
        </w:p>
        <w:p w:rsidR="00B44648" w:rsidRDefault="00B44648">
          <w:pPr>
            <w:pStyle w:val="Zawartotabeli"/>
            <w:jc w:val="center"/>
            <w:rPr>
              <w:rFonts w:ascii="Arial" w:hAnsi="Arial"/>
              <w:b/>
              <w:bCs/>
              <w:sz w:val="14"/>
              <w:szCs w:val="14"/>
            </w:rPr>
          </w:pPr>
          <w:r>
            <w:rPr>
              <w:rFonts w:ascii="Arial" w:hAnsi="Arial"/>
              <w:b/>
              <w:bCs/>
              <w:sz w:val="14"/>
              <w:szCs w:val="14"/>
            </w:rPr>
            <w:t>"Bądź Dobroczyńcą"</w:t>
          </w:r>
        </w:p>
        <w:p w:rsidR="00B44648" w:rsidRDefault="00B44648">
          <w:pPr>
            <w:pStyle w:val="Zawartotabeli"/>
            <w:jc w:val="center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Plac Kopernika 4/6a, 45-040 Opole</w:t>
          </w:r>
        </w:p>
        <w:p w:rsidR="00B44648" w:rsidRDefault="00B44648">
          <w:pPr>
            <w:pStyle w:val="Zawartotabeli"/>
            <w:jc w:val="center"/>
            <w:rPr>
              <w:rFonts w:ascii="Arial" w:hAnsi="Arial"/>
              <w:sz w:val="12"/>
              <w:szCs w:val="12"/>
              <w:lang w:val="en-US"/>
            </w:rPr>
          </w:pPr>
          <w:r>
            <w:rPr>
              <w:rFonts w:ascii="Arial" w:hAnsi="Arial"/>
              <w:sz w:val="12"/>
              <w:szCs w:val="12"/>
            </w:rPr>
            <w:t xml:space="preserve">tel/fax.  </w:t>
          </w:r>
          <w:r>
            <w:rPr>
              <w:rFonts w:ascii="Arial" w:hAnsi="Arial"/>
              <w:sz w:val="12"/>
              <w:szCs w:val="12"/>
              <w:lang w:val="en-US"/>
            </w:rPr>
            <w:t>(077) 441 12 29, tel. 506 160 982, tel.  505287466</w:t>
          </w:r>
        </w:p>
        <w:p w:rsidR="00B44648" w:rsidRDefault="00B44648">
          <w:pPr>
            <w:pStyle w:val="Zawartotabeli"/>
            <w:jc w:val="center"/>
            <w:rPr>
              <w:rFonts w:ascii="Arial" w:hAnsi="Arial"/>
              <w:color w:val="800000"/>
              <w:sz w:val="12"/>
              <w:szCs w:val="12"/>
              <w:lang w:val="en-US"/>
            </w:rPr>
          </w:pPr>
          <w:r>
            <w:rPr>
              <w:rFonts w:ascii="Arial" w:hAnsi="Arial"/>
              <w:sz w:val="12"/>
              <w:szCs w:val="12"/>
              <w:lang w:val="en-US"/>
            </w:rPr>
            <w:t xml:space="preserve">e-mail: info@dobroczynca.org </w:t>
          </w:r>
          <w:r>
            <w:rPr>
              <w:rFonts w:ascii="Arial" w:hAnsi="Arial"/>
              <w:color w:val="800000"/>
              <w:sz w:val="12"/>
              <w:szCs w:val="12"/>
              <w:lang w:val="en-US"/>
            </w:rPr>
            <w:t>,</w:t>
          </w:r>
        </w:p>
        <w:p w:rsidR="00B44648" w:rsidRDefault="00B44648">
          <w:pPr>
            <w:pStyle w:val="Zawartotabeli"/>
            <w:jc w:val="center"/>
            <w:rPr>
              <w:rFonts w:ascii="Arial" w:hAnsi="Arial"/>
              <w:color w:val="000000"/>
              <w:sz w:val="12"/>
              <w:szCs w:val="12"/>
            </w:rPr>
          </w:pPr>
          <w:r>
            <w:rPr>
              <w:rFonts w:ascii="Arial" w:hAnsi="Arial"/>
              <w:color w:val="000000"/>
              <w:sz w:val="12"/>
              <w:szCs w:val="12"/>
            </w:rPr>
            <w:t>www.dobroczynca.org</w:t>
          </w:r>
        </w:p>
      </w:tc>
    </w:tr>
  </w:tbl>
  <w:p w:rsidR="00B44648" w:rsidRDefault="00B44648">
    <w:pPr>
      <w:pStyle w:val="Stopka"/>
      <w:rPr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48" w:rsidRDefault="00B446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7F" w:rsidRDefault="0044187F">
      <w:r>
        <w:separator/>
      </w:r>
    </w:p>
  </w:footnote>
  <w:footnote w:type="continuationSeparator" w:id="0">
    <w:p w:rsidR="0044187F" w:rsidRDefault="00441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48" w:rsidRDefault="00B44648">
    <w:pPr>
      <w:pStyle w:val="Nagwek"/>
      <w:tabs>
        <w:tab w:val="center" w:pos="5386"/>
      </w:tabs>
      <w:spacing w:before="0" w:after="0"/>
      <w:jc w:val="center"/>
      <w:rPr>
        <w:rFonts w:cs="Arial"/>
        <w:b/>
        <w:sz w:val="22"/>
        <w:szCs w:val="2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5.45pt;margin-top:-19.3pt;width:147.8pt;height:62.95pt;z-index:251657728;mso-wrap-distance-left:9.05pt;mso-wrap-distance-right:9.05pt" stroked="f">
          <v:fill color2="black"/>
          <v:textbox inset="0,0,0,0">
            <w:txbxContent>
              <w:p w:rsidR="00B44648" w:rsidRDefault="004E676E">
                <w:pPr>
                  <w:ind w:left="360" w:right="304"/>
                  <w:jc w:val="center"/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  <w:lang w:eastAsia="pl-PL"/>
                  </w:rPr>
                  <w:drawing>
                    <wp:inline distT="0" distB="0" distL="0" distR="0">
                      <wp:extent cx="1733550" cy="838200"/>
                      <wp:effectExtent l="1905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pict>
        <v:shape id="_x0000_s1028" type="#_x0000_t202" style="position:absolute;left:0;text-align:left;margin-left:404.4pt;margin-top:-22.35pt;width:117.3pt;height:55.35pt;z-index:251658752;mso-wrap-distance-left:9.05pt;mso-wrap-distance-right:9.05pt" stroked="f">
          <v:fill color2="black"/>
          <v:textbox inset="0,0,0,0">
            <w:txbxContent>
              <w:p w:rsidR="00B44648" w:rsidRDefault="004E676E">
                <w:pPr>
                  <w:pStyle w:val="Nagwek"/>
                  <w:tabs>
                    <w:tab w:val="center" w:pos="5386"/>
                  </w:tabs>
                </w:pPr>
                <w:r>
                  <w:rPr>
                    <w:rFonts w:cs="Arial"/>
                    <w:b/>
                    <w:noProof/>
                    <w:sz w:val="18"/>
                    <w:szCs w:val="18"/>
                    <w:lang w:eastAsia="pl-PL"/>
                  </w:rPr>
                  <w:drawing>
                    <wp:inline distT="0" distB="0" distL="0" distR="0">
                      <wp:extent cx="1485900" cy="552450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59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cs="Arial"/>
        <w:b/>
        <w:sz w:val="22"/>
        <w:szCs w:val="22"/>
      </w:rPr>
      <w:t xml:space="preserve">  „ Animatorzy i Animatorki Ekonomii Społecznej</w:t>
    </w:r>
    <w:r>
      <w:rPr>
        <w:rFonts w:cs="Arial"/>
        <w:b/>
        <w:sz w:val="22"/>
        <w:szCs w:val="22"/>
      </w:rPr>
      <w:br/>
      <w:t>w powiatach: nyskim, prudnickim i krapkowickim”</w:t>
    </w:r>
    <w:r>
      <w:rPr>
        <w:rFonts w:cs="Arial"/>
        <w:b/>
        <w:sz w:val="22"/>
        <w:szCs w:val="22"/>
      </w:rPr>
      <w:br/>
      <w:t>nr POKL.07.02.02-16-007/09</w:t>
    </w:r>
  </w:p>
  <w:p w:rsidR="00B44648" w:rsidRDefault="00B44648">
    <w:pPr>
      <w:pStyle w:val="Tekstpodstawowy"/>
      <w:rPr>
        <w:sz w:val="12"/>
        <w:szCs w:val="12"/>
      </w:rPr>
    </w:pPr>
  </w:p>
  <w:p w:rsidR="00B44648" w:rsidRDefault="00B44648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Program Operacyjny Kapitał Ludzki</w:t>
    </w:r>
  </w:p>
  <w:p w:rsidR="00B44648" w:rsidRDefault="00B44648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Priorytet VII Promocja integracji społecznej, Działanie 7.2. Przeciwdziałanie wykluczeniu i wzmocnienie sektora ekonomii społecznej </w:t>
    </w:r>
    <w:r>
      <w:rPr>
        <w:rFonts w:ascii="Arial" w:hAnsi="Arial" w:cs="Arial"/>
        <w:sz w:val="14"/>
        <w:szCs w:val="14"/>
      </w:rPr>
      <w:br/>
      <w:t>Poddziałanie  7.2.2 Wsparcie ekonomii społecznej</w:t>
    </w:r>
  </w:p>
  <w:p w:rsidR="00B44648" w:rsidRDefault="00B44648">
    <w:pPr>
      <w:pStyle w:val="Tekstpodstawowy"/>
      <w:spacing w:before="120" w:after="0"/>
      <w:jc w:val="center"/>
      <w:rPr>
        <w:rFonts w:ascii="Arial" w:hAnsi="Arial" w:cs="Arial"/>
        <w:b/>
        <w:sz w:val="16"/>
        <w:szCs w:val="16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5.75pt;margin-top:20.05pt;width:570.8pt;height:.1pt;z-index:-251660800" o:connectortype="straight" strokeweight=".26mm">
          <v:stroke joinstyle="miter"/>
        </v:shape>
      </w:pict>
    </w:r>
    <w:r>
      <w:rPr>
        <w:rFonts w:ascii="Arial" w:hAnsi="Arial" w:cs="Arial"/>
        <w:b/>
        <w:sz w:val="16"/>
        <w:szCs w:val="16"/>
      </w:rPr>
      <w:t>Projekt współfinansowany ze środków Unii Europejskiej w ramach Europejskiego Funduszu Społecznego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48" w:rsidRDefault="00B446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5"/>
        <o:r id="V:Rule4" type="connector" idref="#_x0000_s1026"/>
        <o:r id="V:Rule6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93F56"/>
    <w:rsid w:val="001E3C56"/>
    <w:rsid w:val="0044187F"/>
    <w:rsid w:val="004E676E"/>
    <w:rsid w:val="00651594"/>
    <w:rsid w:val="0089037C"/>
    <w:rsid w:val="009B384F"/>
    <w:rsid w:val="00A93F56"/>
    <w:rsid w:val="00B44648"/>
    <w:rsid w:val="00C06855"/>
    <w:rsid w:val="00C43E45"/>
    <w:rsid w:val="00DA2B9B"/>
    <w:rsid w:val="00E12E06"/>
    <w:rsid w:val="00E558D6"/>
    <w:rsid w:val="00EA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suppressAutoHyphens w:val="0"/>
      <w:outlineLvl w:val="0"/>
    </w:pPr>
    <w:rPr>
      <w:rFonts w:ascii="Verdana" w:eastAsia="Times New Roman" w:hAnsi="Verdana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Tahoma" w:eastAsia="Times New Roman" w:hAnsi="Tahoma" w:cs="Times New Roman"/>
      <w:b/>
    </w:rPr>
  </w:style>
  <w:style w:type="character" w:customStyle="1" w:styleId="WW8Num6z1">
    <w:name w:val="WW8Num6z1"/>
    <w:rPr>
      <w:rFonts w:ascii="Symbol" w:hAnsi="Symbol"/>
      <w:b/>
    </w:rPr>
  </w:style>
  <w:style w:type="character" w:customStyle="1" w:styleId="WW8Num7z0">
    <w:name w:val="WW8Num7z0"/>
    <w:rPr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1">
    <w:name w:val="WW8Num15z1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StopkaZnak">
    <w:name w:val="Stopka Znak"/>
    <w:basedOn w:val="Domylnaczcionkaakapitu1"/>
    <w:rPr>
      <w:rFonts w:eastAsia="Arial Unicode MS"/>
      <w:kern w:val="1"/>
      <w:sz w:val="24"/>
      <w:szCs w:val="24"/>
      <w:lang w:val="pl-PL" w:eastAsia="ar-SA" w:bidi="ar-SA"/>
    </w:rPr>
  </w:style>
  <w:style w:type="character" w:customStyle="1" w:styleId="NagwekZnak">
    <w:name w:val="Nagłówek Znak"/>
    <w:basedOn w:val="Domylnaczcionkaakapitu1"/>
    <w:rPr>
      <w:rFonts w:ascii="Arial" w:eastAsia="MS Mincho" w:hAnsi="Arial" w:cs="Tahoma"/>
      <w:kern w:val="1"/>
      <w:sz w:val="28"/>
      <w:szCs w:val="28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suppressLineNumbers/>
      <w:tabs>
        <w:tab w:val="center" w:pos="4933"/>
        <w:tab w:val="right" w:pos="9866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hyperlink" Target="mailto:info@dobroczynca.org" TargetMode="External"/><Relationship Id="rId6" Type="http://schemas.openxmlformats.org/officeDocument/2006/relationships/hyperlink" Target="http://www.partners.net.pl/" TargetMode="External"/><Relationship Id="rId5" Type="http://schemas.openxmlformats.org/officeDocument/2006/relationships/hyperlink" Target="mailto:biuromcp@partners.net.pl" TargetMode="External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5227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BOSA Ekonomia Społeczna,</vt:lpstr>
    </vt:vector>
  </TitlesOfParts>
  <Company/>
  <LinksUpToDate>false</LinksUpToDate>
  <CharactersWithSpaces>6086</CharactersWithSpaces>
  <SharedDoc>false</SharedDoc>
  <HLinks>
    <vt:vector size="18" baseType="variant"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http://www.partners.net.pl/</vt:lpwstr>
      </vt:variant>
      <vt:variant>
        <vt:lpwstr/>
      </vt:variant>
      <vt:variant>
        <vt:i4>5242935</vt:i4>
      </vt:variant>
      <vt:variant>
        <vt:i4>6</vt:i4>
      </vt:variant>
      <vt:variant>
        <vt:i4>0</vt:i4>
      </vt:variant>
      <vt:variant>
        <vt:i4>5</vt:i4>
      </vt:variant>
      <vt:variant>
        <vt:lpwstr>mailto:biuromcp@partners.net.pl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mailto:info@dobroczynca.org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BOSA Ekonomia Społeczna,</dc:title>
  <dc:creator>a.rabiej</dc:creator>
  <cp:lastModifiedBy>gosia</cp:lastModifiedBy>
  <cp:revision>2</cp:revision>
  <cp:lastPrinted>2011-01-23T12:51:00Z</cp:lastPrinted>
  <dcterms:created xsi:type="dcterms:W3CDTF">2012-12-06T23:09:00Z</dcterms:created>
  <dcterms:modified xsi:type="dcterms:W3CDTF">2012-12-06T23:09:00Z</dcterms:modified>
</cp:coreProperties>
</file>